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ชื่อเรื่อง</w:t>
      </w: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      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การขับเคลื่อนหมู่บ้านเศรษฐกิจพอเพียงต้นแบบ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ชื่อองค์ความรู้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 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แนวทางการขับเคลื่อนหมู่บ้านเศรษฐกิจพอเพียงต้นแบบ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ชื่อ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  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นายเชี่ยวชิต  สวดธรรม</w:t>
      </w:r>
      <w:proofErr w:type="spellStart"/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กิตติ์</w:t>
      </w:r>
      <w:proofErr w:type="spellEnd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ผู้ถอดบทเรียน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ตำแหน่ง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      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นักวิชาการพัฒนาชุมชน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ชำนาญการ (พัฒนาการอำเภอ)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สถานที่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       </w:t>
      </w:r>
      <w:r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บ้าน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โคกกลางสามัคคี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หมู่ที่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5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ตำบล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กาบเชิง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อำเภอ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กาบเชิง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จังหวัด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สุรินทร์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๑. เนื้อเรื่อง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การดำเนินโครงการพัฒนาหมู่บ้านเศรษฐกิจพอเพียงต้นแบบ เป็นการพัฒนาชุมชนด้วยการนำปรัชญาของเศรษฐกิจพอเพียงมาใช้เป็นแนวทางในการจัดกิจกรรมสำหรับปรับเปลี่ยน เปลี่ยนแปลง ระบบการคิดเพื่อเสริมสร้างวิถีชีวิตที่เหมาะสมเป็นชุมชนเข้มแข็งพึ่งตนเองได้ ในการคัดเลือกหมู่บ้านเป้าหมายและขั้นตอนการดำเนินงานจัดกิจกรรมการพัฒนาหมู่บ้านเศรษฐกิจพอเพียงต้นแบบ บ้าน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โคกกลางสามัคคี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หมู่ที่ 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5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ตำบล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กาบเชิง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อำเภอ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กาบเชิง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จังหวัด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สุรินทร์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เป็นหมู่บ้านที่ได้รับการคัดเลือกให้ดำเนินการเพื่อสนับสนุนการขับเคลื่อนโครงการ หมู่บ้านเศรษฐกิจพอเพียงต้นแบบ ระดับ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“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พออยู่ พอกิน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”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ปีงบประมาณ ๒๕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59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จากการค้นหาปัญหา อุปสรรค (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SWOT)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พบจุดเด่น จุดด้อยของชุมชน ยังขาดการเรียนรู้ที่จะพัฒนาตนเอง พัฒนาชุมชนให้เกิดความยั่งยืน โดยเฉพาะมิติทางสังคม วิธีการแก้ไขปัญหา โดยการน้อมนำแนวคิดปรัชญาเศรษฐกิจพอเพียง ประสาน</w:t>
      </w:r>
      <w:proofErr w:type="spellStart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บูรณา</w:t>
      </w:r>
      <w:proofErr w:type="spellEnd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การขับเคลื่อนปรัชญาเศรษฐกิจพอเพียง จากทุกภาคส่วน โดยใช้หลัก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“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บวร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”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คือ บ้าน วัด โรงเรียน ร่วมกันทำงานแบบ</w:t>
      </w:r>
      <w:proofErr w:type="spellStart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บูรณา</w:t>
      </w:r>
      <w:proofErr w:type="spellEnd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 เป็นแนวคิดที่มุ่งพยายามที่จะนำเอา องค์กร และสถาบันหลักในชุมชนท้องถิ่นมาเป็นยุทธศาสตร์ในการพัฒนา และสร้างความเข้มแข็งของชุมชน ทำหน้าที่เป็นแกนกลางในการพัฒนา ติดสินใจ แก้ปัญหาตนเอง และชุมชน กำหนดแผนชุมชนด้วยการร่วมกัน คิด สร้างและบริหารจัดการชุมชนของตนเอง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๒. ขุมความรู้ (</w:t>
      </w:r>
      <w:proofErr w:type="spellStart"/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Knorledge</w:t>
      </w:r>
      <w:proofErr w:type="spellEnd"/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 xml:space="preserve"> Assets)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ในการดำเนินงานการขับเคลื่อนการพัฒนาหมู่บ้านเศรษฐกิจพอเพียงต้นแบบบ้าน</w:t>
      </w:r>
      <w:r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โคกกลางสามัคคี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มีขั้นตอน ดังนี้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๑.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ขั้นตอนการเตรียมตัว</w:t>
      </w:r>
    </w:p>
    <w:p w:rsidR="00CB6465" w:rsidRDefault="00231684" w:rsidP="00CB6465">
      <w:pPr>
        <w:pStyle w:val="a5"/>
        <w:numPr>
          <w:ilvl w:val="1"/>
          <w:numId w:val="9"/>
        </w:numPr>
        <w:shd w:val="clear" w:color="auto" w:fill="FFFFFF"/>
        <w:spacing w:after="60" w:line="240" w:lineRule="auto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ศึกษารายละเอียดแนวทาง ขั้นตอน กระบวนการ และเป้าหมาย/วัตถุประสงค์ของการพัฒนาหมู่บ้านเศรษฐกิจ</w:t>
      </w:r>
    </w:p>
    <w:p w:rsidR="00231684" w:rsidRPr="00CB6465" w:rsidRDefault="00231684" w:rsidP="00CB6465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พอเพียงต้นแบบฯ ให้เข้าใจอย่างชัดเจน</w:t>
      </w:r>
    </w:p>
    <w:p w:rsidR="00CB6465" w:rsidRDefault="00231684" w:rsidP="00CB6465">
      <w:pPr>
        <w:pStyle w:val="a5"/>
        <w:numPr>
          <w:ilvl w:val="1"/>
          <w:numId w:val="9"/>
        </w:numPr>
        <w:shd w:val="clear" w:color="auto" w:fill="FFFFFF"/>
        <w:spacing w:after="0" w:line="240" w:lineRule="auto"/>
        <w:ind w:left="1077" w:hanging="357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วางแผนกำหนดเส้นทางการขับเคลื่อนกิจกรรมการพัฒนาหมู่บ้านฯ ต้นแบบ เพื่อให้บรรลุเป้าหมายของกรมการ</w:t>
      </w:r>
    </w:p>
    <w:p w:rsidR="00231684" w:rsidRPr="00CB6465" w:rsidRDefault="00231684" w:rsidP="00CB6465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พัฒนาชุมชน</w:t>
      </w:r>
    </w:p>
    <w:p w:rsidR="00CB6465" w:rsidRDefault="00231684" w:rsidP="00CB6465">
      <w:pPr>
        <w:pStyle w:val="a5"/>
        <w:numPr>
          <w:ilvl w:val="1"/>
          <w:numId w:val="9"/>
        </w:numPr>
        <w:shd w:val="clear" w:color="auto" w:fill="FFFFFF"/>
        <w:spacing w:after="60" w:line="240" w:lineRule="auto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เตรียมความพร้อมพื้นที่ดำเนินการ กำหนดกลุ่มเป้าหมายการพัฒนาหมู่บ้านเศรษฐกิจพอเพียงต้นแบบ คัดเลือก</w:t>
      </w:r>
    </w:p>
    <w:p w:rsidR="00231684" w:rsidRPr="00CB6465" w:rsidRDefault="00231684" w:rsidP="00CB6465">
      <w:pPr>
        <w:shd w:val="clear" w:color="auto" w:fill="FFFFFF"/>
        <w:spacing w:after="6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ครัวเรือนต้นแบบเข้ารับการพัฒนา จำนวน ๓๐ คน/ครัวเรือน และผู้นำชุมชน ๕ คน การสร้างความเข้าใจ ชี้แจงโครงการพัฒนาหมู่บ้านเศรษฐกิจพอเพียงต้นแบบ</w:t>
      </w:r>
    </w:p>
    <w:p w:rsidR="00231684" w:rsidRPr="00CB6465" w:rsidRDefault="00231684" w:rsidP="00CB6465">
      <w:pPr>
        <w:pStyle w:val="a5"/>
        <w:numPr>
          <w:ilvl w:val="1"/>
          <w:numId w:val="9"/>
        </w:numPr>
        <w:shd w:val="clear" w:color="auto" w:fill="FFFFFF"/>
        <w:spacing w:after="6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จัดเตรียมเอกสาร/วัสดุอุปกรณ์ในการจัดการประชุมกลุ่มเป้าหมาย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ขั้นตอนดำเนินการ</w:t>
      </w:r>
    </w:p>
    <w:p w:rsidR="00CB6465" w:rsidRDefault="00231684" w:rsidP="00CB6465">
      <w:pPr>
        <w:pStyle w:val="a5"/>
        <w:numPr>
          <w:ilvl w:val="1"/>
          <w:numId w:val="10"/>
        </w:numPr>
        <w:shd w:val="clear" w:color="auto" w:fill="FFFFFF"/>
        <w:spacing w:after="60" w:line="240" w:lineRule="auto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จัดเวทีเสวนาแลกเปลี่ยนเรียนรู้ หลักปรัชญาเศรษฐกิจพอเพียง สภาพปัญหามิติทางสังคมในปัจจุบัน และสรุป</w:t>
      </w:r>
    </w:p>
    <w:p w:rsidR="00231684" w:rsidRPr="00BF3620" w:rsidRDefault="00231684" w:rsidP="00CB6465">
      <w:pPr>
        <w:shd w:val="clear" w:color="auto" w:fill="FFFFFF"/>
        <w:spacing w:after="60" w:line="240" w:lineRule="auto"/>
        <w:rPr>
          <w:rFonts w:ascii="TH SarabunIT๙" w:eastAsia="Times New Roman" w:hAnsi="TH SarabunIT๙" w:cs="TH SarabunIT๙" w:hint="cs"/>
          <w:color w:val="000000" w:themeColor="text1"/>
          <w:sz w:val="28"/>
          <w:cs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แนวทางแก้ไขปัญหามิติทางสังคม เรียนรู้การจัดทำแผนชีวิต ประกอบด้วย ผู้แทนครอบครัวพัฒนาตัวอย่าง ๓๐ คน/ครัวเรือน ผู้นำชุมชน ๕ คน ภาคีการพัฒนาส่วนราชการ</w:t>
      </w:r>
      <w:r w:rsidRPr="00BF3620">
        <w:rPr>
          <w:rFonts w:ascii="TH SarabunIT๙" w:eastAsia="Times New Roman" w:hAnsi="TH SarabunIT๙" w:cs="TH SarabunIT๙"/>
          <w:color w:val="000000" w:themeColor="text1"/>
          <w:sz w:val="28"/>
          <w:cs/>
        </w:rPr>
        <w:t>(</w:t>
      </w:r>
      <w:r w:rsidR="00BF3620" w:rsidRPr="00BF3620">
        <w:rPr>
          <w:rFonts w:ascii="TH SarabunIT๙" w:eastAsia="Times New Roman" w:hAnsi="TH SarabunIT๙" w:cs="TH SarabunIT๙" w:hint="cs"/>
          <w:color w:val="000000" w:themeColor="text1"/>
          <w:sz w:val="28"/>
          <w:cs/>
        </w:rPr>
        <w:t xml:space="preserve">ปศุสัตว์ </w:t>
      </w:r>
      <w:r w:rsidRPr="00BF3620">
        <w:rPr>
          <w:rFonts w:ascii="TH SarabunIT๙" w:eastAsia="Times New Roman" w:hAnsi="TH SarabunIT๙" w:cs="TH SarabunIT๙"/>
          <w:color w:val="000000" w:themeColor="text1"/>
          <w:sz w:val="28"/>
          <w:cs/>
        </w:rPr>
        <w:t>เกษตร</w:t>
      </w:r>
      <w:r w:rsidR="00BF3620" w:rsidRPr="00BF3620">
        <w:rPr>
          <w:rFonts w:ascii="TH SarabunIT๙" w:eastAsia="Times New Roman" w:hAnsi="TH SarabunIT๙" w:cs="TH SarabunIT๙" w:hint="cs"/>
          <w:color w:val="000000" w:themeColor="text1"/>
          <w:sz w:val="28"/>
          <w:cs/>
        </w:rPr>
        <w:t xml:space="preserve"> </w:t>
      </w:r>
      <w:proofErr w:type="spellStart"/>
      <w:r w:rsidRPr="00BF3620">
        <w:rPr>
          <w:rFonts w:ascii="TH SarabunIT๙" w:eastAsia="Times New Roman" w:hAnsi="TH SarabunIT๙" w:cs="TH SarabunIT๙"/>
          <w:color w:val="000000" w:themeColor="text1"/>
          <w:sz w:val="28"/>
          <w:cs/>
        </w:rPr>
        <w:t>กศน.</w:t>
      </w:r>
      <w:proofErr w:type="spellEnd"/>
      <w:r w:rsidRPr="00BF3620">
        <w:rPr>
          <w:rFonts w:ascii="TH SarabunIT๙" w:eastAsia="Times New Roman" w:hAnsi="TH SarabunIT๙" w:cs="TH SarabunIT๙"/>
          <w:color w:val="000000" w:themeColor="text1"/>
          <w:sz w:val="28"/>
          <w:cs/>
        </w:rPr>
        <w:t xml:space="preserve">สาธารณสุข </w:t>
      </w:r>
      <w:r w:rsidR="00CB6465" w:rsidRPr="00BF3620">
        <w:rPr>
          <w:rFonts w:ascii="TH SarabunIT๙" w:eastAsia="Times New Roman" w:hAnsi="TH SarabunIT๙" w:cs="TH SarabunIT๙" w:hint="cs"/>
          <w:color w:val="000000" w:themeColor="text1"/>
          <w:sz w:val="28"/>
          <w:cs/>
        </w:rPr>
        <w:t>เทศบาลตำบลกาบเชิง</w:t>
      </w:r>
      <w:r w:rsidR="00BF3620" w:rsidRPr="00BF3620">
        <w:rPr>
          <w:rFonts w:ascii="TH SarabunIT๙" w:eastAsia="Times New Roman" w:hAnsi="TH SarabunIT๙" w:cs="TH SarabunIT๙" w:hint="cs"/>
          <w:color w:val="000000" w:themeColor="text1"/>
          <w:sz w:val="28"/>
          <w:cs/>
        </w:rPr>
        <w:t>โรงเรียนเพียงหลวง 8)</w:t>
      </w:r>
    </w:p>
    <w:p w:rsidR="00231684" w:rsidRPr="00CB6465" w:rsidRDefault="00231684" w:rsidP="00CB6465">
      <w:pPr>
        <w:pStyle w:val="a5"/>
        <w:numPr>
          <w:ilvl w:val="1"/>
          <w:numId w:val="10"/>
        </w:numPr>
        <w:shd w:val="clear" w:color="auto" w:fill="FFFFFF"/>
        <w:spacing w:after="6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กำหนดกิจกรรมแก้ไขปัญหามิติทางสังคม (ทางออก)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กิจกรรมที่ ๑ ส่งเสริมคุณธรรมทางศาสนา</w:t>
      </w:r>
    </w:p>
    <w:p w:rsidR="00231684" w:rsidRPr="00231684" w:rsidRDefault="00231684" w:rsidP="00CB6465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* ครอบครัวคุณธรรม (พาลูกจูงหลานเข้าวัด) ทำบุญตักบาตร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กิจกรรมที่ ๒ กิจกรรมลด ละ เลิก อบายมุข</w:t>
      </w:r>
    </w:p>
    <w:p w:rsidR="00231684" w:rsidRPr="00231684" w:rsidRDefault="00231684" w:rsidP="00CB6465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* ทำพิธีปฏิญาณตน ลด ละ เลิก อบายมุข</w:t>
      </w:r>
    </w:p>
    <w:p w:rsidR="00231684" w:rsidRPr="00231684" w:rsidRDefault="00231684" w:rsidP="00CB6465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* ผู้ใหญ่บ้าน นำปฏิญาณตน ลด ละ เลิก อบายมุข ทั้งปวง</w:t>
      </w:r>
    </w:p>
    <w:p w:rsidR="00231684" w:rsidRPr="00231684" w:rsidRDefault="00231684" w:rsidP="00CB6465">
      <w:pPr>
        <w:shd w:val="clear" w:color="auto" w:fill="FFFFFF"/>
        <w:spacing w:after="0" w:line="240" w:lineRule="auto"/>
        <w:ind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* ผู้เข้าร่วมกิจกรรม ลงชื่อในแผ่นผ้า แสดงตนว่าจะลด ละ เลิก อบายมุข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๓. ขั้นติดตามประเมินผล</w:t>
      </w:r>
    </w:p>
    <w:p w:rsidR="00231684" w:rsidRPr="00CB6465" w:rsidRDefault="00231684" w:rsidP="00CB6465">
      <w:pPr>
        <w:pStyle w:val="a5"/>
        <w:numPr>
          <w:ilvl w:val="1"/>
          <w:numId w:val="11"/>
        </w:numPr>
        <w:shd w:val="clear" w:color="auto" w:fill="FFFFFF"/>
        <w:spacing w:after="6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lastRenderedPageBreak/>
        <w:t>ติดตามตัวแทนครอบครัวพัฒนา ๓๐ คน</w:t>
      </w:r>
    </w:p>
    <w:p w:rsidR="00CB6465" w:rsidRDefault="00231684" w:rsidP="00CB6465">
      <w:pPr>
        <w:pStyle w:val="a5"/>
        <w:numPr>
          <w:ilvl w:val="1"/>
          <w:numId w:val="11"/>
        </w:numPr>
        <w:shd w:val="clear" w:color="auto" w:fill="FFFFFF"/>
        <w:spacing w:after="0" w:line="240" w:lineRule="auto"/>
        <w:ind w:left="1077" w:hanging="357"/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จัดเวทีประชาคมเพื่อติดตามและประเมินผลความสุขมวลรวมของชุมชน/การจัดการความรู้เพื่อติดตามและ</w:t>
      </w:r>
    </w:p>
    <w:p w:rsidR="00231684" w:rsidRPr="00CB6465" w:rsidRDefault="00231684" w:rsidP="00CB6465">
      <w:pPr>
        <w:shd w:val="clear" w:color="auto" w:fill="FFFFFF"/>
        <w:spacing w:after="6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CB6465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ประเมินผลความสุขมวลรวมของชุมชนและการจัดการความรู้วิธีการปฏิบัติที่ประสบผลสำเร็จ ประเมินผลตัวชี้วัดกระทรวงมหาดไทย ๒๓ ตัวชี้วัด</w:t>
      </w:r>
    </w:p>
    <w:p w:rsidR="00231684" w:rsidRPr="00231684" w:rsidRDefault="00231684" w:rsidP="00CB6465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แก่นความรู้ (</w:t>
      </w: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</w:rPr>
        <w:t>Core Competency)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๑. การบริหารจัดการอย่างเป็นระบบ ตั้งแต่เตรียมความพร้อม วางแผน ดำเนินการ ติดตามผลอย่างต่อเนื่อง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 ใช้หลักการมีส่วนร่วมของทุกภาคส่วน รัฐ องค์กรเครือข่าย และใช้หลัก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“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บวร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”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คือ บ้าน วัด โรงเรียน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๓. ปรับทัศนะ และให้ความรู้ เพื่อเป็นผู้นำในการทำงานพัฒนาหมู่บ้าน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๔. การประชาสัมพันธ์การทำงาน ทั้งก่อน ระหว่างและหลังการทำงาน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กลยุทธ์ในการทำงาน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๑. การชี้แจงทำความเข้าใจสร้างความรู้ ความเข้าใจ เกี่ยวกับปรัชญาเศรษฐกิจพอเพียง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 การประสานงาน สร้างความคุ้นเคย ไว้ใจ ให้เกียรติ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๓. ต้องสร้างครัวเรือนตัวอย่างที่ประกอบอาชีพ และดำรงชีพตามแนวปรัชญาเศรษฐกิจพอเพียง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๔. ต้องสร้างเป็นศูนย์เรียนรู้ให้บุคคลอื่นเข้ามาศึกษา และแลกเปลี่ยนเรียนรู้ซึ่งกันและกัน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๕. ปรับทัศนคติ ลดรายจ่าย เพิ่มรายได้ ขยันขันแข็ง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๖. การรายงานผลให้ผู้บังคับบัญชารับทราบเป็นระยะ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สรุปบทเรียน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- ปัจจัยสู่ความสำเร็จ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๑. การสร้างทีมงานเป็นสิ่งสำคัญมากในการทำงานให้ประสบผลสำเร็จเพราะการทำงานพัฒนาชุมชนเป็นงานที่ใช้หลัก "การมีส่วนร่วม" ในทุกระดับภาคส่วนทั้งจากภาครัฐ ภาคเอกชน และประชาชนเพื่อให้การขับเคลื่อนหมู่บ้านเศรษฐกิจพอเพียงประสบความสำเร็จและพึ่งตนเองได้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 การสร้างศรัทธาการยอมรับ เป็นการสร้างศรัทธาที่ประกอบด้วย การสร้างศรัทธาต่อผู้บังคับบัญชา และการสร้างศรัทธาต่อหัวหน้าส่วนราชการในอำเภอ/ตำบล ตลอดจนการสร้างศรัทธาต่อผู้นำกลุ่มองค์กรชุมชน เครือข่ายองค์กรและประชาชน เพื่อให้เกิดการยอมรับเชื่อมั่นในการทำงานที่มีหลักการปฏิบัติที่ชัดเจน เป็นไปในทิศทางเดียวกันคือการมุ่งหวังให้ประชาชนมีคุณภาพชีวิตที่ดี มีความเข้มแข็งและสามารถพึ่งตนเองได้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๓. การประสานงาน เป็นการบูร</w:t>
      </w:r>
      <w:proofErr w:type="spellStart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ณา</w:t>
      </w:r>
      <w:proofErr w:type="spellEnd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การทำงานร่วมกับผู้นำชุมชน แกนนำกลุ่มองค์กรชุมชนแกนนำกลุ่มองค์กรเครือข่าย ทีมงานภาคีการพัฒนาระดับตำบล/อำเภอ เพื่อค้นหาข้อมูล รวบรวมผลงานของกลุ่มองค์กรต่างๆ จัดทำเอกสารความรู้ในการขยายผลสู่หมู่บ้านอื่น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๔. ใช้หลักการมีส่วนร่วม ของคนในชุมชนและการพึ่งตนเอง ผู้นำจะมีการแบ่งหน้าที่ความรับผิดชอบ ถึงแม้ว่าบางคน จะเป็นคณะกรรมการหลายกลุ่มก็ตามแต่สามารถปฏิบัติตามหน้าที่ของตนเองได้เป็นอย่างดีมุ่งเน้นการทำงานสู่เป้าหมาย คือความสำเร็จ และพึ่งตนเองเองได้ ทุกฝ่ายให้ความเอาใจใส่ และรับผิดชอบต่อหน้าที่ที่ได้รับมอบหมายอย่างเต็มกำลังความสามารถ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5. การมีกองทุนชุมชนที่เข้มแข็งสามารถสนับสนุนกิจกรรมชุมชนได้ดี มีการพัฒนาอย่างต่อเนื่อง ได้แก่ กองทุนหมู่บ้าน ก องทุน </w:t>
      </w:r>
      <w:proofErr w:type="spellStart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กข.คจ.</w:t>
      </w:r>
      <w:proofErr w:type="spellEnd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 xml:space="preserve"> กองทุนกลุ่มออมทรัพย์เพื่อการผลิต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กองทุนแม่ของแผ่นดิน เป็นต้น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- บทเรียนที่ดี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๑. แสวงหางบประมาณจากภายนอกหมู่บ้าน และภายในหมู่บ้านเพื่อการต่อเนื่องของกิจกรรมโครงการในการดำเนินชีวิตตามแนวทางเศรษฐกิจพอเพียงอย่างต่อเนื่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 คนในชุมชนร่วมคิด ร่วมรู้ ร่วมทำ ร่วมรับผลประโยชน์กับหน่วยงานทุกภาคส่วนที่ทำงานในพื้นที่หมู่บ้าน ตำบลอย่าง</w:t>
      </w:r>
      <w:proofErr w:type="spellStart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บูรณา</w:t>
      </w:r>
      <w:proofErr w:type="spellEnd"/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๓. ส่งเสริมและยกระดับแหล่งเรียนรู้ จุดเรียนรู้ให้เป็นศูนย์เรียนรู้อย่างเป็นรูปธรรม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๔. ขยายผลครัวเรือนต้นแบบให้ครอบคลุมทั่วทุกครัวเรือนในระดับหมู่บ้าน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- ปัญหาอุปสรรค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lastRenderedPageBreak/>
        <w:t>๑. งบประมาณสนับสนุนการดำเนินงานไม่เพียงพอโดยเฉพาะกิจกรรมด้านการสร้างอาชีพ สร้างรายได้ สนับสนุนศูนย์เรียนรู้ชุมชน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 การสร้างทัศนคติในการพึ่งพาตนเองและบริหารจัดการชีวิต ครอบครัว ชุมชน ภายในหลักปรัชญาเศรษฐกิจพอเพียง ยังมีคนที่ยังไม่เข้าใจ มักจะให้หน่วยงานราชการต้องช่วยสนับสนับสนุนอยู่ตลอดเวลา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๓. การปรับเปลี่ยนค่านิยม โดยเฉพาะการจัดงานต้องเลี้ยงเหล้า ต้องค่อยเป็นค่อยไป หากผู้นำชุมชนไม่เริ่มทำเป็นแบบอย่าง ค่านิยมก็จะไม่เกิดการเปลี่ยนแปลงไปในทางที่ดีได้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- ข้อสังเกต/ข้อควรคำนึงถึง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๑. การคัดเลือกหมู่บ้านต้องเป็นความสมัครใจของชาวบ้านและผู้นำในหมู่บ้าน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 ควรยึดผลประโยชน์ของประชาชนและส่วนรวมเป็นที่ตั้ง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๓. การกำหนดกิจกรรมอย่าให้มากเกินไป และควรมีงบประมาณสนับสนุนกิจกรรมที่เป็นความต้องการของชุมชน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๔. อย่าเอาหลักเกณฑ์หรือความคาดหวังจากการดำเนินโครงการให้มากนัก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๕. การดำเนินการต้องทำอย่างสม่ำเสมอและต่อเนื่อง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๖. ทุกภาคส่วนต้องมีส่วนร่วมทุกขั้นตอน และให้การสนับสนุนอย่างจริงจัง มีการติดตามผลการดำเนินกิจกรรมอย่างต่อเนื่อง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๗. ควรมีใบประกาศเกียรติคุณเพื่อสร้างขวัญและกำลังใจแก่หมู่บ้านต้นแบบ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b/>
          <w:bCs/>
          <w:color w:val="000000" w:themeColor="text1"/>
          <w:sz w:val="32"/>
          <w:szCs w:val="32"/>
          <w:cs/>
        </w:rPr>
        <w:t>- กลเม็ดเคล็ดลับ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๑. ให้ความสำคัญกับแผนชุมชน ในการนำมาพัฒนาชุมชนของตนเอง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 สร้างเครือข่ายศูนย์การเรียนรู้ เพื่อส่งเสริมการเรียนรู้ชุมชน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๓. กฎระเบียบ แนวคิด ทฤษฎี ที่เกี่ยวข้อง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๑. เทคนิคการมีส่วนร่วม และการพึ่งตนเอง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๒. ปรัชญาเศรษฐกิจพอเพียง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๓. ทำแผนชีวิต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๔. การสร้างภาคีการพัฒนาและเครือข่าย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๕. แนวทางการประเมินความสุขมวลรวมของหมู่บ้าน/ชุมชน (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Gross Village Happiness: GVH) </w:t>
      </w: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กรมการพัฒนาชุมชน กระทรวงมหาดไทย</w:t>
      </w:r>
    </w:p>
    <w:p w:rsidR="00231684" w:rsidRPr="00231684" w:rsidRDefault="00231684" w:rsidP="00231684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31684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๖. การดำเนินงานกลุ่มออมทรัพย์เพื่อการผลิต</w:t>
      </w:r>
    </w:p>
    <w:p w:rsidR="006D7AB5" w:rsidRPr="00231684" w:rsidRDefault="00BF3620" w:rsidP="00BF3620">
      <w:pPr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drawing>
          <wp:inline distT="0" distB="0" distL="0" distR="0">
            <wp:extent cx="1892300" cy="1419225"/>
            <wp:effectExtent l="19050" t="0" r="0" b="0"/>
            <wp:docPr id="5" name="Picture 5" descr="F:\iรูปประตูโค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iรูปประตูโค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drawing>
          <wp:inline distT="0" distB="0" distL="0" distR="0">
            <wp:extent cx="1857375" cy="1393031"/>
            <wp:effectExtent l="19050" t="0" r="9525" b="0"/>
            <wp:docPr id="4" name="Picture 4" descr="F:\โคกกรา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โคกกรา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930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drawing>
          <wp:inline distT="0" distB="0" distL="0" distR="0">
            <wp:extent cx="2857500" cy="2143125"/>
            <wp:effectExtent l="19050" t="0" r="0" b="0"/>
            <wp:docPr id="3" name="Picture 3" descr="F:\รูประตู โค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รูประตู โคก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7AB5" w:rsidRPr="00231684" w:rsidSect="00231684">
      <w:pgSz w:w="11906" w:h="16838"/>
      <w:pgMar w:top="851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2CF"/>
    <w:multiLevelType w:val="multilevel"/>
    <w:tmpl w:val="A3FA3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FAA7A1E"/>
    <w:multiLevelType w:val="multilevel"/>
    <w:tmpl w:val="58AE7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D6C5256"/>
    <w:multiLevelType w:val="multilevel"/>
    <w:tmpl w:val="CAC0C2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3EED5076"/>
    <w:multiLevelType w:val="multilevel"/>
    <w:tmpl w:val="17348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2142DC0"/>
    <w:multiLevelType w:val="multilevel"/>
    <w:tmpl w:val="C9AA1C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47A30E43"/>
    <w:multiLevelType w:val="multilevel"/>
    <w:tmpl w:val="94621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C1034D"/>
    <w:multiLevelType w:val="multilevel"/>
    <w:tmpl w:val="7D468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4492CA9"/>
    <w:multiLevelType w:val="multilevel"/>
    <w:tmpl w:val="0F56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F2318B9"/>
    <w:multiLevelType w:val="multilevel"/>
    <w:tmpl w:val="71C639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61287D9E"/>
    <w:multiLevelType w:val="multilevel"/>
    <w:tmpl w:val="F18A0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64E20055"/>
    <w:multiLevelType w:val="multilevel"/>
    <w:tmpl w:val="DF64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0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4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31684"/>
    <w:rsid w:val="00231684"/>
    <w:rsid w:val="004341C2"/>
    <w:rsid w:val="006D7AB5"/>
    <w:rsid w:val="00BF3620"/>
    <w:rsid w:val="00CB6465"/>
    <w:rsid w:val="00D7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168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168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B64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9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5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03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1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2018-03-31T10:01:00Z</cp:lastPrinted>
  <dcterms:created xsi:type="dcterms:W3CDTF">2018-03-31T10:15:00Z</dcterms:created>
  <dcterms:modified xsi:type="dcterms:W3CDTF">2018-03-31T10:15:00Z</dcterms:modified>
</cp:coreProperties>
</file>